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Крутова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 посредством построчного ввода команд. При этом обычно используется командные интерпретаторы языка shell: /bin/sh;</w:t>
      </w:r>
      <w:r>
        <w:t xml:space="preserve"> </w:t>
      </w:r>
      <w:r>
        <w:t xml:space="preserve">/bin/csh; /bin/ksh.</w:t>
      </w:r>
    </w:p>
    <w:p>
      <w:pPr>
        <w:pStyle w:val="BodyText"/>
      </w:pPr>
      <w:r>
        <w:rPr>
          <w:bCs/>
          <w:b/>
        </w:rPr>
        <w:t xml:space="preserve">Формат команды.</w:t>
      </w:r>
      <w:r>
        <w:t xml:space="preserve"> </w:t>
      </w:r>
      <w:r>
        <w:t xml:space="preserve">Командой в операционной системе называется записанный по</w:t>
      </w:r>
      <w:r>
        <w:t xml:space="preserve"> </w:t>
      </w:r>
      <w:r>
        <w:t xml:space="preserve">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</w:t>
      </w:r>
      <w:r>
        <w:t xml:space="preserve"> </w:t>
      </w:r>
      <w:r>
        <w:t xml:space="preserve">Обычно первым словом идёт имя команды, остальной текст — аргументы или опции,</w:t>
      </w:r>
      <w:r>
        <w:t xml:space="preserve"> </w:t>
      </w:r>
      <w:r>
        <w:t xml:space="preserve">конкретизирующие действие.</w:t>
      </w:r>
      <w:r>
        <w:t xml:space="preserve"> </w:t>
      </w:r>
      <w:r>
        <w:t xml:space="preserve">Общий формат команд можно представить следующим образом:</w:t>
      </w:r>
      <w:r>
        <w:t xml:space="preserve"> 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Определение полного имени домашнего каталога (рис. 1)</w:t>
      </w:r>
    </w:p>
    <w:p>
      <w:pPr>
        <w:pStyle w:val="CaptionedFigure"/>
      </w:pPr>
      <w:bookmarkStart w:id="25" w:name="fig:001"/>
      <w:r>
        <w:drawing>
          <wp:inline>
            <wp:extent cx="4948517" cy="491778"/>
            <wp:effectExtent b="0" l="0" r="0" t="0"/>
            <wp:docPr descr="Рис. 1: название домашнего каталога edkrutova" title="" id="23" name="Picture"/>
            <a:graphic>
              <a:graphicData uri="http://schemas.openxmlformats.org/drawingml/2006/picture">
                <pic:pic>
                  <pic:nvPicPr>
                    <pic:cNvPr descr="pics4/Screenshot_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17" cy="491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название домашнего каталога edkrutova</w:t>
      </w:r>
    </w:p>
    <w:p>
      <w:pPr>
        <w:numPr>
          <w:ilvl w:val="0"/>
          <w:numId w:val="1002"/>
        </w:numPr>
        <w:pStyle w:val="Compact"/>
      </w:pPr>
      <w:r>
        <w:t xml:space="preserve">Переход в каталог /tmp (рис.</w:t>
      </w:r>
      <w:r>
        <w:t xml:space="preserve"> </w:t>
      </w:r>
      <w:r>
        <w:rPr>
          <w:bCs/>
          <w:b/>
        </w:rPr>
        <w:t xml:space="preserve">¿fig:002?</w:t>
      </w:r>
      <w:r>
        <w:t xml:space="preserve">)</w:t>
      </w:r>
    </w:p>
    <w:p>
      <w:pPr>
        <w:pStyle w:val="FirstParagraph"/>
      </w:pPr>
      <w:bookmarkStart w:id="29" w:name="fig:002"/>
      <w:r>
        <w:drawing>
          <wp:inline>
            <wp:extent cx="4925465" cy="48409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pics4/Screenshot_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465" cy="484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3"/>
        </w:numPr>
        <w:pStyle w:val="Compact"/>
      </w:pPr>
      <w:r>
        <w:t xml:space="preserve">Вывод на экран каталога /tmp(рис. 2-4)</w:t>
      </w:r>
    </w:p>
    <w:p>
      <w:pPr>
        <w:pStyle w:val="CaptionedFigure"/>
      </w:pPr>
      <w:bookmarkStart w:id="33" w:name="fig:003"/>
      <w:r>
        <w:drawing>
          <wp:inline>
            <wp:extent cx="4963885" cy="3204242"/>
            <wp:effectExtent b="0" l="0" r="0" t="0"/>
            <wp:docPr descr="Рис. 2: команда ls без опций" title="" id="31" name="Picture"/>
            <a:graphic>
              <a:graphicData uri="http://schemas.openxmlformats.org/drawingml/2006/picture">
                <pic:pic>
                  <pic:nvPicPr>
                    <pic:cNvPr descr="pics4/Screenshot_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5" cy="3204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2: команда ls без опций</w:t>
      </w:r>
    </w:p>
    <w:p>
      <w:pPr>
        <w:pStyle w:val="CaptionedFigure"/>
      </w:pPr>
      <w:bookmarkStart w:id="37" w:name="fig:004"/>
      <w:r>
        <w:drawing>
          <wp:inline>
            <wp:extent cx="4948517" cy="3065929"/>
            <wp:effectExtent b="0" l="0" r="0" t="0"/>
            <wp:docPr descr="Рис. 3: команда ls -c (сортировка по времени модификации или создания)" title="" id="35" name="Picture"/>
            <a:graphic>
              <a:graphicData uri="http://schemas.openxmlformats.org/drawingml/2006/picture">
                <pic:pic>
                  <pic:nvPicPr>
                    <pic:cNvPr descr="pics4/Screenshot_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17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3: команда ls -c (сортировка по времени модификации или создания)</w:t>
      </w:r>
    </w:p>
    <w:p>
      <w:pPr>
        <w:pStyle w:val="CaptionedFigure"/>
      </w:pPr>
      <w:bookmarkStart w:id="41" w:name="fig:005"/>
      <w:r>
        <w:drawing>
          <wp:inline>
            <wp:extent cx="4917781" cy="3065929"/>
            <wp:effectExtent b="0" l="0" r="0" t="0"/>
            <wp:docPr descr="Рис. 4: команда ls -elF (отображение всех файлов, включая скрытые, вывод подробного списка, в котором будет отображаться владелец, группа и т.д. и добавка к каждому объекту одного из специальных симвлов)" title="" id="39" name="Picture"/>
            <a:graphic>
              <a:graphicData uri="http://schemas.openxmlformats.org/drawingml/2006/picture">
                <pic:pic>
                  <pic:nvPicPr>
                    <pic:cNvPr descr="pics4/Screenshot_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81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4: команда ls -elF (отображение всех файлов, включая скрытые, вывод подробного списка, в котором будет отображаться владелец, группа и т.д. и добавка к каждому объекту одного из специальных симвлов)</w:t>
      </w:r>
    </w:p>
    <w:p>
      <w:pPr>
        <w:numPr>
          <w:ilvl w:val="0"/>
          <w:numId w:val="1004"/>
        </w:numPr>
        <w:pStyle w:val="Compact"/>
      </w:pPr>
      <w:r>
        <w:t xml:space="preserve">Определение налчие подкаталога (рис. 5)</w:t>
      </w:r>
    </w:p>
    <w:p>
      <w:pPr>
        <w:pStyle w:val="CaptionedFigure"/>
      </w:pPr>
      <w:bookmarkStart w:id="45" w:name="fig:006"/>
      <w:r>
        <w:drawing>
          <wp:inline>
            <wp:extent cx="4956201" cy="660826"/>
            <wp:effectExtent b="0" l="0" r="0" t="0"/>
            <wp:docPr descr="Рис. 5: смена директории, просмотр содержимого" title="" id="43" name="Picture"/>
            <a:graphic>
              <a:graphicData uri="http://schemas.openxmlformats.org/drawingml/2006/picture">
                <pic:pic>
                  <pic:nvPicPr>
                    <pic:cNvPr descr="pics4/Screenshot_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01" cy="660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5: смена директории, просмотр содержимого</w:t>
      </w:r>
    </w:p>
    <w:p>
      <w:pPr>
        <w:numPr>
          <w:ilvl w:val="0"/>
          <w:numId w:val="1005"/>
        </w:numPr>
        <w:pStyle w:val="Compact"/>
      </w:pPr>
      <w:r>
        <w:t xml:space="preserve">Вывод содержимого домашнего каталога (рис. 6)</w:t>
      </w:r>
    </w:p>
    <w:p>
      <w:pPr>
        <w:pStyle w:val="CaptionedFigure"/>
      </w:pPr>
      <w:bookmarkStart w:id="49" w:name="fig:007"/>
      <w:r>
        <w:drawing>
          <wp:inline>
            <wp:extent cx="4925465" cy="1659751"/>
            <wp:effectExtent b="0" l="0" r="0" t="0"/>
            <wp:docPr descr="Рис. 6: edkrutova - владелец файлов и подкаталогов" title="" id="47" name="Picture"/>
            <a:graphic>
              <a:graphicData uri="http://schemas.openxmlformats.org/drawingml/2006/picture">
                <pic:pic>
                  <pic:nvPicPr>
                    <pic:cNvPr descr="pics4/Screenshot_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465" cy="1659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6: edkrutova - владелец файлов и подкаталогов</w:t>
      </w:r>
    </w:p>
    <w:p>
      <w:pPr>
        <w:numPr>
          <w:ilvl w:val="0"/>
          <w:numId w:val="1006"/>
        </w:numPr>
        <w:pStyle w:val="Compact"/>
      </w:pPr>
      <w:r>
        <w:t xml:space="preserve">Создание нового каталога с именем newdir (рис. 7)</w:t>
      </w:r>
    </w:p>
    <w:p>
      <w:pPr>
        <w:pStyle w:val="CaptionedFigure"/>
      </w:pPr>
      <w:bookmarkStart w:id="53" w:name="fig:008"/>
      <w:r>
        <w:drawing>
          <wp:inline>
            <wp:extent cx="4910097" cy="699247"/>
            <wp:effectExtent b="0" l="0" r="0" t="0"/>
            <wp:docPr descr="Рис. 7: создание и проверка" title="" id="51" name="Picture"/>
            <a:graphic>
              <a:graphicData uri="http://schemas.openxmlformats.org/drawingml/2006/picture">
                <pic:pic>
                  <pic:nvPicPr>
                    <pic:cNvPr descr="pics4/Screenshot_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97" cy="699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7: создание и проверка</w:t>
      </w:r>
    </w:p>
    <w:p>
      <w:pPr>
        <w:numPr>
          <w:ilvl w:val="0"/>
          <w:numId w:val="1007"/>
        </w:numPr>
        <w:pStyle w:val="Compact"/>
      </w:pPr>
      <w:r>
        <w:t xml:space="preserve">Создание нового каталога с именем morefun (рис. 8)</w:t>
      </w:r>
    </w:p>
    <w:p>
      <w:pPr>
        <w:pStyle w:val="CaptionedFigure"/>
      </w:pPr>
      <w:bookmarkStart w:id="57" w:name="fig:009"/>
      <w:r>
        <w:drawing>
          <wp:inline>
            <wp:extent cx="4910097" cy="653142"/>
            <wp:effectExtent b="0" l="0" r="0" t="0"/>
            <wp:docPr descr="Рис. 8: создание и проверка" title="" id="55" name="Picture"/>
            <a:graphic>
              <a:graphicData uri="http://schemas.openxmlformats.org/drawingml/2006/picture">
                <pic:pic>
                  <pic:nvPicPr>
                    <pic:cNvPr descr="pics4/Screenshot_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97" cy="65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8: создание и проверка</w:t>
      </w:r>
    </w:p>
    <w:p>
      <w:pPr>
        <w:numPr>
          <w:ilvl w:val="0"/>
          <w:numId w:val="1008"/>
        </w:numPr>
        <w:pStyle w:val="Compact"/>
      </w:pPr>
      <w:r>
        <w:t xml:space="preserve">Создание одной командой трех новых каталогов с именами letters, memos, misk (рис. 9)</w:t>
      </w:r>
    </w:p>
    <w:p>
      <w:pPr>
        <w:pStyle w:val="CaptionedFigure"/>
      </w:pPr>
      <w:bookmarkStart w:id="61" w:name="fig:010"/>
      <w:r>
        <w:drawing>
          <wp:inline>
            <wp:extent cx="4933149" cy="706931"/>
            <wp:effectExtent b="0" l="0" r="0" t="0"/>
            <wp:docPr descr="Рис. 9: создание и проверка" title="" id="59" name="Picture"/>
            <a:graphic>
              <a:graphicData uri="http://schemas.openxmlformats.org/drawingml/2006/picture">
                <pic:pic>
                  <pic:nvPicPr>
                    <pic:cNvPr descr="pics4/Screenshot_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149" cy="7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9: создание и проверка</w:t>
      </w:r>
    </w:p>
    <w:p>
      <w:pPr>
        <w:numPr>
          <w:ilvl w:val="0"/>
          <w:numId w:val="1009"/>
        </w:numPr>
        <w:pStyle w:val="Compact"/>
      </w:pPr>
      <w:r>
        <w:t xml:space="preserve">Попытка удалить ранее созданный каталог ~/newdir командой rm (рис. 10)</w:t>
      </w:r>
    </w:p>
    <w:p>
      <w:pPr>
        <w:pStyle w:val="CaptionedFigure"/>
      </w:pPr>
      <w:bookmarkStart w:id="65" w:name="fig:011"/>
      <w:r>
        <w:drawing>
          <wp:inline>
            <wp:extent cx="4910097" cy="653142"/>
            <wp:effectExtent b="0" l="0" r="0" t="0"/>
            <wp:docPr descr="Рис. 10: ошибка удаления" title="" id="63" name="Picture"/>
            <a:graphic>
              <a:graphicData uri="http://schemas.openxmlformats.org/drawingml/2006/picture">
                <pic:pic>
                  <pic:nvPicPr>
                    <pic:cNvPr descr="pics4/Screenshot_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97" cy="65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10: ошибка удаления</w:t>
      </w:r>
    </w:p>
    <w:p>
      <w:pPr>
        <w:numPr>
          <w:ilvl w:val="0"/>
          <w:numId w:val="1010"/>
        </w:numPr>
        <w:pStyle w:val="Compact"/>
      </w:pPr>
      <w:r>
        <w:t xml:space="preserve">Удаление каталога ~/newdir/morefun (рис. 11)</w:t>
      </w:r>
    </w:p>
    <w:p>
      <w:pPr>
        <w:pStyle w:val="CaptionedFigure"/>
      </w:pPr>
      <w:bookmarkStart w:id="69" w:name="fig:012"/>
      <w:r>
        <w:drawing>
          <wp:inline>
            <wp:extent cx="4925465" cy="683878"/>
            <wp:effectExtent b="0" l="0" r="0" t="0"/>
            <wp:docPr descr="Рис. 11: Удаление и проверка" title="" id="67" name="Picture"/>
            <a:graphic>
              <a:graphicData uri="http://schemas.openxmlformats.org/drawingml/2006/picture">
                <pic:pic>
                  <pic:nvPicPr>
                    <pic:cNvPr descr="pics4/Screenshot_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465" cy="68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11: Удаление и проверка</w:t>
      </w:r>
    </w:p>
    <w:p>
      <w:pPr>
        <w:numPr>
          <w:ilvl w:val="0"/>
          <w:numId w:val="1011"/>
        </w:numPr>
        <w:pStyle w:val="Compact"/>
      </w:pPr>
      <w:r>
        <w:t xml:space="preserve">Удаление одной командой трех каталогов с именами letters, memos, misk (рис. 12)</w:t>
      </w:r>
    </w:p>
    <w:p>
      <w:pPr>
        <w:pStyle w:val="CaptionedFigure"/>
      </w:pPr>
      <w:bookmarkStart w:id="73" w:name="fig:013"/>
      <w:r>
        <w:drawing>
          <wp:inline>
            <wp:extent cx="4948517" cy="699247"/>
            <wp:effectExtent b="0" l="0" r="0" t="0"/>
            <wp:docPr descr="Рис. 12: Удаление и проверка" title="" id="71" name="Picture"/>
            <a:graphic>
              <a:graphicData uri="http://schemas.openxmlformats.org/drawingml/2006/picture">
                <pic:pic>
                  <pic:nvPicPr>
                    <pic:cNvPr descr="pics4/Screenshot_15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17" cy="699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12: Удаление и проверка</w:t>
      </w:r>
    </w:p>
    <w:p>
      <w:pPr>
        <w:numPr>
          <w:ilvl w:val="0"/>
          <w:numId w:val="1012"/>
        </w:numPr>
        <w:pStyle w:val="Compact"/>
      </w:pPr>
      <w:r>
        <w:t xml:space="preserve">Просмотр опций с помощью команды man (рис. 13)</w:t>
      </w:r>
    </w:p>
    <w:p>
      <w:pPr>
        <w:pStyle w:val="FirstParagraph"/>
      </w:pPr>
      <w:r>
        <w:t xml:space="preserve">Опция команды ls для просмотра содержимое не только указанного каталога, но и подкаталогов, входящих в него: -R</w:t>
      </w:r>
    </w:p>
    <w:p>
      <w:pPr>
        <w:pStyle w:val="BodyText"/>
      </w:pPr>
      <w:r>
        <w:t xml:space="preserve">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файлов: -lt</w:t>
      </w:r>
    </w:p>
    <w:p>
      <w:pPr>
        <w:pStyle w:val="BodyText"/>
      </w:pPr>
      <w:r>
        <w:rPr>
          <w:bCs/>
          <w:b/>
        </w:rPr>
        <w:t xml:space="preserve">Параметры команд</w:t>
      </w:r>
    </w:p>
    <w:p>
      <w:pPr>
        <w:pStyle w:val="BodyText"/>
      </w:pPr>
      <w:r>
        <w:t xml:space="preserve">cd:</w:t>
      </w:r>
      <w:r>
        <w:t xml:space="preserve"> </w:t>
      </w:r>
      <w:r>
        <w:t xml:space="preserve">- -P - позволяет следовать по символическим ссылкам перед тем, как будут обработаны все переходы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</w:p>
    <w:p>
      <w:pPr>
        <w:numPr>
          <w:ilvl w:val="0"/>
          <w:numId w:val="1013"/>
        </w:numPr>
        <w:pStyle w:val="Compact"/>
      </w:pPr>
      <w:r>
        <w:t xml:space="preserve">-L - переходит по символическим ссылкам только после того, как были обработаны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</w:p>
    <w:p>
      <w:pPr>
        <w:pStyle w:val="FirstParagraph"/>
      </w:pPr>
      <w:r>
        <w:t xml:space="preserve">pwd:</w:t>
      </w:r>
      <w:r>
        <w:t xml:space="preserve"> </w:t>
      </w:r>
      <w:r>
        <w:t xml:space="preserve">- -L, –logical - брать директорию из переменной окружения, даже если она содержит символические ссылки</w:t>
      </w:r>
    </w:p>
    <w:p>
      <w:pPr>
        <w:numPr>
          <w:ilvl w:val="0"/>
          <w:numId w:val="1014"/>
        </w:numPr>
        <w:pStyle w:val="Compact"/>
      </w:pPr>
      <w:r>
        <w:t xml:space="preserve">-P - отбрасывать все символические ссылки;</w:t>
      </w:r>
    </w:p>
    <w:p>
      <w:pPr>
        <w:pStyle w:val="FirstParagraph"/>
      </w:pPr>
      <w:r>
        <w:t xml:space="preserve">mkdir:</w:t>
      </w:r>
    </w:p>
    <w:p>
      <w:pPr>
        <w:numPr>
          <w:ilvl w:val="0"/>
          <w:numId w:val="1015"/>
        </w:numPr>
      </w:pPr>
      <w:r>
        <w:t xml:space="preserve">-p - создать все директории, которые указаны внутри пути. Если какая-либо директория существует, то предупреждение об этом не выводится</w:t>
      </w:r>
    </w:p>
    <w:p>
      <w:pPr>
        <w:numPr>
          <w:ilvl w:val="0"/>
          <w:numId w:val="1015"/>
        </w:numPr>
      </w:pPr>
      <w:r>
        <w:t xml:space="preserve">-v - выводить сообщение о каждой создаваемой директории</w:t>
      </w:r>
    </w:p>
    <w:p>
      <w:pPr>
        <w:numPr>
          <w:ilvl w:val="0"/>
          <w:numId w:val="1015"/>
        </w:numPr>
      </w:pPr>
      <w:r>
        <w:t xml:space="preserve">-m=MODE - устанавливает права доступа для создаваемой директории</w:t>
      </w:r>
    </w:p>
    <w:p>
      <w:pPr>
        <w:pStyle w:val="FirstParagraph"/>
      </w:pPr>
      <w:r>
        <w:t xml:space="preserve">rmdir:</w:t>
      </w:r>
    </w:p>
    <w:p>
      <w:pPr>
        <w:numPr>
          <w:ilvl w:val="0"/>
          <w:numId w:val="1016"/>
        </w:numPr>
        <w:pStyle w:val="Compact"/>
      </w:pPr>
      <w:r>
        <w:t xml:space="preserve">-p — удалить каталог и его потомки</w:t>
      </w:r>
    </w:p>
    <w:p>
      <w:pPr>
        <w:pStyle w:val="FirstParagraph"/>
      </w:pPr>
      <w:r>
        <w:t xml:space="preserve">rm:</w:t>
      </w:r>
    </w:p>
    <w:p>
      <w:pPr>
        <w:numPr>
          <w:ilvl w:val="0"/>
          <w:numId w:val="1017"/>
        </w:numPr>
      </w:pPr>
      <w:r>
        <w:t xml:space="preserve">-f -Игнорировать несуществующие файлы и аргументы. Никогда не выдавать запросы на подтверждение удаления</w:t>
      </w:r>
    </w:p>
    <w:p>
      <w:pPr>
        <w:numPr>
          <w:ilvl w:val="0"/>
          <w:numId w:val="1017"/>
        </w:numPr>
      </w:pPr>
      <w:r>
        <w:t xml:space="preserve">-i - Выводить запрос на подтверждение удаления каждого файла</w:t>
      </w:r>
    </w:p>
    <w:p>
      <w:pPr>
        <w:numPr>
          <w:ilvl w:val="0"/>
          <w:numId w:val="1017"/>
        </w:numPr>
      </w:pPr>
      <w:r>
        <w:t xml:space="preserve">-I - Выдать один запрос на подтверждение удаления всех файлов, если удаляется больше трех файлов или используется рекурсивное удаление. Опция применяется, как более «щадящая» версия опции -i</w:t>
      </w:r>
    </w:p>
    <w:p>
      <w:pPr>
        <w:pStyle w:val="CaptionedFigure"/>
      </w:pPr>
      <w:bookmarkStart w:id="77" w:name="fig:014"/>
      <w:r>
        <w:drawing>
          <wp:inline>
            <wp:extent cx="4986937" cy="952820"/>
            <wp:effectExtent b="0" l="0" r="0" t="0"/>
            <wp:docPr descr="Рис. 13: команда man в консоли" title="" id="75" name="Picture"/>
            <a:graphic>
              <a:graphicData uri="http://schemas.openxmlformats.org/drawingml/2006/picture">
                <pic:pic>
                  <pic:nvPicPr>
                    <pic:cNvPr descr="pics4/Screenshot_16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37" cy="952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13: команда man в консоли</w:t>
      </w:r>
    </w:p>
    <w:p>
      <w:pPr>
        <w:numPr>
          <w:ilvl w:val="0"/>
          <w:numId w:val="1018"/>
        </w:numPr>
        <w:pStyle w:val="Compact"/>
      </w:pPr>
      <w:r>
        <w:t xml:space="preserve">Команда history (рис. 14)</w:t>
      </w:r>
    </w:p>
    <w:p>
      <w:pPr>
        <w:pStyle w:val="CaptionedFigure"/>
      </w:pPr>
      <w:bookmarkStart w:id="81" w:name="fig:015"/>
      <w:r>
        <w:drawing>
          <wp:inline>
            <wp:extent cx="4971569" cy="4487475"/>
            <wp:effectExtent b="0" l="0" r="0" t="0"/>
            <wp:docPr descr="Рис. 14: команда history в консоли" title="" id="79" name="Picture"/>
            <a:graphic>
              <a:graphicData uri="http://schemas.openxmlformats.org/drawingml/2006/picture">
                <pic:pic>
                  <pic:nvPicPr>
                    <pic:cNvPr descr="pics4/Screenshot_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448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14: команда history в консоли</w:t>
      </w:r>
    </w:p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взаимодействия пользователя с системой посредством командной строки.</w:t>
      </w:r>
    </w:p>
    <w:bookmarkEnd w:id="83"/>
    <w:bookmarkStart w:id="84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19"/>
        </w:numPr>
        <w:pStyle w:val="Compact"/>
      </w:pPr>
      <w:r>
        <w:t xml:space="preserve">Что такое командная строка?</w:t>
      </w:r>
    </w:p>
    <w:p>
      <w:pPr>
        <w:pStyle w:val="FirstParagraph"/>
      </w:pPr>
      <w:r>
        <w:t xml:space="preserve"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 Обычно первым словом идёт имя команды, остальной текст — аргументы или опции, конкретизирующие действие.</w:t>
      </w:r>
    </w:p>
    <w:p>
      <w:pPr>
        <w:numPr>
          <w:ilvl w:val="0"/>
          <w:numId w:val="1020"/>
        </w:numPr>
        <w:pStyle w:val="Compact"/>
      </w:pPr>
      <w:r>
        <w:t xml:space="preserve">При помощи какой команды можно определить абсолютный путь текущего каталога? Приведите пример.</w:t>
      </w:r>
    </w:p>
    <w:p>
      <w:pPr>
        <w:pStyle w:val="FirstParagraph"/>
      </w:pPr>
      <w:r>
        <w:t xml:space="preserve">pwd.</w:t>
      </w:r>
    </w:p>
    <w:p>
      <w:pPr>
        <w:pStyle w:val="BodyText"/>
      </w:pPr>
      <w:r>
        <w:t xml:space="preserve">Пример:</w:t>
      </w:r>
    </w:p>
    <w:p>
      <w:pPr>
        <w:pStyle w:val="BodyText"/>
      </w:pPr>
      <w:r>
        <w:t xml:space="preserve">Pwd</w:t>
      </w:r>
    </w:p>
    <w:p>
      <w:pPr>
        <w:pStyle w:val="BodyText"/>
      </w:pPr>
      <w:r>
        <w:t xml:space="preserve">результат:</w:t>
      </w:r>
    </w:p>
    <w:p>
      <w:pPr>
        <w:pStyle w:val="BodyText"/>
      </w:pPr>
      <w:r>
        <w:t xml:space="preserve">/afs/dk.sci.pfu.edu.ru/home/d/h/dharma</w:t>
      </w:r>
    </w:p>
    <w:p>
      <w:pPr>
        <w:numPr>
          <w:ilvl w:val="0"/>
          <w:numId w:val="1021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pStyle w:val="FirstParagraph"/>
      </w:pPr>
      <w:r>
        <w:t xml:space="preserve">опция F с командой ls.</w:t>
      </w:r>
    </w:p>
    <w:p>
      <w:pPr>
        <w:pStyle w:val="BodyText"/>
      </w:pPr>
      <w:r>
        <w:t xml:space="preserve">ls -F</w:t>
      </w:r>
    </w:p>
    <w:p>
      <w:pPr>
        <w:numPr>
          <w:ilvl w:val="0"/>
          <w:numId w:val="1022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pStyle w:val="FirstParagraph"/>
      </w:pPr>
      <w:r>
        <w:t xml:space="preserve">опция F с командой ls.</w:t>
      </w:r>
    </w:p>
    <w:p>
      <w:pPr>
        <w:pStyle w:val="BodyText"/>
      </w:pPr>
      <w:r>
        <w:t xml:space="preserve">ls -F</w:t>
      </w:r>
    </w:p>
    <w:p>
      <w:pPr>
        <w:numPr>
          <w:ilvl w:val="0"/>
          <w:numId w:val="1023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pStyle w:val="FirstParagraph"/>
      </w:pPr>
      <w:r>
        <w:t xml:space="preserve">rm -r – удаляет любые каталоги, даже не пустые</w:t>
      </w:r>
      <w:r>
        <w:t xml:space="preserve"> </w:t>
      </w:r>
      <w:r>
        <w:t xml:space="preserve">rmdir – удаляет только пустые каталоги</w:t>
      </w:r>
    </w:p>
    <w:p>
      <w:pPr>
        <w:numPr>
          <w:ilvl w:val="0"/>
          <w:numId w:val="1024"/>
        </w:numPr>
        <w:pStyle w:val="Compact"/>
      </w:pPr>
      <w:r>
        <w:t xml:space="preserve">Каким образом можно вывести информацию о последних выполненных пользователем командах? работы?</w:t>
      </w:r>
    </w:p>
    <w:p>
      <w:pPr>
        <w:pStyle w:val="FirstParagraph"/>
      </w:pPr>
      <w:r>
        <w:t xml:space="preserve">С помощью команды history.</w:t>
      </w:r>
    </w:p>
    <w:p>
      <w:pPr>
        <w:numPr>
          <w:ilvl w:val="0"/>
          <w:numId w:val="1025"/>
        </w:numPr>
        <w:pStyle w:val="Compact"/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pStyle w:val="FirstParagraph"/>
      </w:pPr>
      <w:r>
        <w:t xml:space="preserve">Если вы хотите повторно использовать команду из списка истории, введите восклицательный знак (!) И номер команды без пробелов между ними.</w:t>
      </w:r>
      <w:r>
        <w:t xml:space="preserve"> </w:t>
      </w:r>
      <w:r>
        <w:t xml:space="preserve">Например, чтобы повторить команду номер 37, вы должны ввести эту команду:</w:t>
      </w:r>
      <w:r>
        <w:t xml:space="preserve"> </w:t>
      </w:r>
      <w:r>
        <w:t xml:space="preserve">!37</w:t>
      </w:r>
    </w:p>
    <w:p>
      <w:pPr>
        <w:numPr>
          <w:ilvl w:val="0"/>
          <w:numId w:val="1026"/>
        </w:numPr>
        <w:pStyle w:val="Compact"/>
      </w:pPr>
      <w:r>
        <w:t xml:space="preserve">Приведите примеры запуска нескольких команд в одной строке.</w:t>
      </w:r>
    </w:p>
    <w:p>
      <w:pPr>
        <w:pStyle w:val="FirstParagraph"/>
      </w:pPr>
      <w:r>
        <w:t xml:space="preserve">Если вы хотите повторно использовать команду из списка истории, введите восклицательный знак (!) И номер команды без пробелов между ними.</w:t>
      </w:r>
      <w:r>
        <w:t xml:space="preserve"> </w:t>
      </w:r>
      <w:r>
        <w:t xml:space="preserve">Например, чтобы повторить команду номер 37, вы должны ввести эту команду:</w:t>
      </w:r>
      <w:r>
        <w:t xml:space="preserve"> </w:t>
      </w:r>
      <w:r>
        <w:t xml:space="preserve">!37</w:t>
      </w:r>
    </w:p>
    <w:p>
      <w:pPr>
        <w:numPr>
          <w:ilvl w:val="0"/>
          <w:numId w:val="1027"/>
        </w:numPr>
        <w:pStyle w:val="Compact"/>
      </w:pPr>
      <w:r>
        <w:t xml:space="preserve">Дайте определение и приведите примера символов экранирования.</w:t>
      </w:r>
    </w:p>
    <w:p>
      <w:pPr>
        <w:pStyle w:val="FirstParagraph"/>
      </w:pPr>
      <w:r>
        <w:t xml:space="preserve">Экранирование - это способ заключения в кавычки одиночного символа. Экранирующий (escape) символ () сообщает интерпретатору, что следующий за ним символ должен восприниматься как обычный символ. С отдельными командами и утилитами, такими как echo и sed, экранирующий символ может применяться для получения обратного эффекта - когда обычные символы при экранировании приобретают специальное значение.</w:t>
      </w:r>
    </w:p>
    <w:p>
      <w:pPr>
        <w:numPr>
          <w:ilvl w:val="0"/>
          <w:numId w:val="1028"/>
        </w:numPr>
        <w:pStyle w:val="Compact"/>
      </w:pPr>
      <w:r>
        <w:t xml:space="preserve">Охарактеризуйте вывод информации на экран после выполнения команды ls с опцией l</w:t>
      </w:r>
    </w:p>
    <w:p>
      <w:pPr>
        <w:pStyle w:val="FirstParagraph"/>
      </w:pPr>
      <w:r>
        <w:t xml:space="preserve">Чтобы вывести на экран подробную информацию о файлах и каталогах, необходимо использовать опцию l. При этом о каждом файле и каталоге будет выведена следующая информация:</w:t>
      </w:r>
    </w:p>
    <w:p>
      <w:pPr>
        <w:pStyle w:val="BodyText"/>
      </w:pPr>
      <w:r>
        <w:t xml:space="preserve">– тип файла,</w:t>
      </w:r>
    </w:p>
    <w:p>
      <w:pPr>
        <w:pStyle w:val="BodyText"/>
      </w:pPr>
      <w:r>
        <w:t xml:space="preserve">– право доступа,</w:t>
      </w:r>
    </w:p>
    <w:p>
      <w:pPr>
        <w:pStyle w:val="BodyText"/>
      </w:pPr>
      <w:r>
        <w:t xml:space="preserve">– число ссылок,</w:t>
      </w:r>
    </w:p>
    <w:p>
      <w:pPr>
        <w:pStyle w:val="BodyText"/>
      </w:pPr>
      <w:r>
        <w:t xml:space="preserve">– владелец,</w:t>
      </w:r>
    </w:p>
    <w:p>
      <w:pPr>
        <w:pStyle w:val="BodyText"/>
      </w:pPr>
      <w:r>
        <w:t xml:space="preserve">– размер,</w:t>
      </w:r>
    </w:p>
    <w:p>
      <w:pPr>
        <w:pStyle w:val="BodyText"/>
      </w:pPr>
      <w:r>
        <w:t xml:space="preserve">– дата последней ревизии,</w:t>
      </w:r>
    </w:p>
    <w:p>
      <w:pPr>
        <w:pStyle w:val="BodyText"/>
      </w:pPr>
      <w:r>
        <w:t xml:space="preserve">– имя файла или каталога</w:t>
      </w:r>
    </w:p>
    <w:p>
      <w:pPr>
        <w:numPr>
          <w:ilvl w:val="0"/>
          <w:numId w:val="1029"/>
        </w:numPr>
        <w:pStyle w:val="Compact"/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pStyle w:val="FirstParagraph"/>
      </w:pPr>
      <w:r>
        <w:t xml:space="preserve">Абсолютный путь показывает точное местонахождение файла(/var/www/data/username/data/www/example.com/), а относительный показывает путь к файлу относительно какой-либо</w:t>
      </w:r>
      <w:r>
        <w:t xml:space="preserve"> </w:t>
      </w:r>
      <w:r>
        <w:t xml:space="preserve">“</w:t>
      </w:r>
      <w:r>
        <w:t xml:space="preserve">отправной точки</w:t>
      </w:r>
      <w:r>
        <w:t xml:space="preserve">”</w:t>
      </w:r>
      <w:r>
        <w:t xml:space="preserve"> </w:t>
      </w:r>
      <w:r>
        <w:t xml:space="preserve">(файл, программа и т.д.)( ~/tmp/file1).</w:t>
      </w:r>
    </w:p>
    <w:p>
      <w:pPr>
        <w:numPr>
          <w:ilvl w:val="0"/>
          <w:numId w:val="1030"/>
        </w:numPr>
        <w:pStyle w:val="Compact"/>
      </w:pPr>
      <w:r>
        <w:t xml:space="preserve">Как получить информацию об интересующей вас команде?</w:t>
      </w:r>
    </w:p>
    <w:p>
      <w:pPr>
        <w:pStyle w:val="FirstParagraph"/>
      </w:pPr>
      <w:r>
        <w:t xml:space="preserve">С помощью команды man</w:t>
      </w:r>
    </w:p>
    <w:p>
      <w:pPr>
        <w:numPr>
          <w:ilvl w:val="0"/>
          <w:numId w:val="1031"/>
        </w:numPr>
        <w:pStyle w:val="Compact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</w:p>
    <w:p>
      <w:pPr>
        <w:pStyle w:val="FirstParagraph"/>
      </w:pPr>
      <w:r>
        <w:t xml:space="preserve">Tab Это клавиша в Linux, без которого вы не сможете эффективно работать. Это сэкономит вам столько времени в командной строке Linux.</w:t>
      </w:r>
      <w:r>
        <w:t xml:space="preserve"> </w:t>
      </w:r>
      <w:r>
        <w:t xml:space="preserve">Просто начните вводить команду, имя файла, имя каталога или даже параметры команды и нажмите клавишу табуляции. Она либо автоматически завершит то, что вы набираете, либо покажет все возможные результаты для вас.</w:t>
      </w:r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9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30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1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Крутова Екатерина Дмитриевна</dc:creator>
  <dc:language>ru-RU</dc:language>
  <cp:keywords/>
  <dcterms:created xsi:type="dcterms:W3CDTF">2022-04-28T16:26:11Z</dcterms:created>
  <dcterms:modified xsi:type="dcterms:W3CDTF">2022-04-28T16:26:11Z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